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58" w:rsidRPr="00CC498E" w:rsidRDefault="00FD6F68" w:rsidP="00761958">
      <w:pPr>
        <w:spacing w:after="24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 w:themeColor="text1"/>
          <w:sz w:val="24"/>
          <w:szCs w:val="24"/>
          <w:lang w:eastAsia="de-AT"/>
        </w:rPr>
      </w:pPr>
      <w:r w:rsidRPr="00CC498E">
        <w:rPr>
          <w:rFonts w:ascii="Tahoma" w:eastAsia="Times New Roman" w:hAnsi="Tahoma" w:cs="Tahoma"/>
          <w:b/>
          <w:bCs/>
          <w:i/>
          <w:iCs/>
          <w:color w:val="000000" w:themeColor="text1"/>
          <w:sz w:val="24"/>
          <w:szCs w:val="24"/>
          <w:lang w:eastAsia="de-AT"/>
        </w:rPr>
        <w:t>W</w:t>
      </w:r>
      <w:r w:rsidR="00761958" w:rsidRPr="00CC498E">
        <w:rPr>
          <w:rFonts w:ascii="Tahoma" w:eastAsia="Times New Roman" w:hAnsi="Tahoma" w:cs="Tahoma"/>
          <w:b/>
          <w:bCs/>
          <w:i/>
          <w:iCs/>
          <w:color w:val="000000" w:themeColor="text1"/>
          <w:sz w:val="24"/>
          <w:szCs w:val="24"/>
          <w:lang w:eastAsia="de-AT"/>
        </w:rPr>
        <w:t>iener Bezirksfestwochen 2012</w:t>
      </w:r>
    </w:p>
    <w:p w:rsidR="009B53DE" w:rsidRPr="00CC498E" w:rsidRDefault="00850328" w:rsidP="003B057E">
      <w:pPr>
        <w:pBdr>
          <w:top w:val="single" w:sz="4" w:space="1" w:color="auto"/>
          <w:bottom w:val="single" w:sz="4" w:space="1" w:color="auto"/>
        </w:pBdr>
        <w:spacing w:after="240" w:line="240" w:lineRule="auto"/>
        <w:jc w:val="center"/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</w:pPr>
      <w:r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 xml:space="preserve">Di, </w:t>
      </w:r>
      <w:r w:rsidR="009B53DE"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 xml:space="preserve">15. Mai 2012 - 19:30  -  Festsaal </w:t>
      </w:r>
      <w:proofErr w:type="spellStart"/>
      <w:r w:rsidR="009B53DE"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>Rudolfsheim</w:t>
      </w:r>
      <w:proofErr w:type="spellEnd"/>
      <w:r w:rsidR="009B53DE"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 xml:space="preserve">, 1150 Wien, </w:t>
      </w:r>
      <w:proofErr w:type="spellStart"/>
      <w:r w:rsidR="009B53DE"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>Gasgasse</w:t>
      </w:r>
      <w:proofErr w:type="spellEnd"/>
      <w:r w:rsidR="009B53DE" w:rsidRPr="00CC498E">
        <w:rPr>
          <w:rFonts w:ascii="Tahoma" w:eastAsia="Times New Roman" w:hAnsi="Tahoma" w:cs="Tahoma"/>
          <w:bCs/>
          <w:iCs/>
          <w:color w:val="000000" w:themeColor="text1"/>
          <w:sz w:val="24"/>
          <w:szCs w:val="24"/>
          <w:lang w:eastAsia="de-AT"/>
        </w:rPr>
        <w:t xml:space="preserve"> 7</w:t>
      </w:r>
    </w:p>
    <w:p w:rsidR="00D31984" w:rsidRPr="00CC498E" w:rsidRDefault="00D31984" w:rsidP="00761958">
      <w:pPr>
        <w:spacing w:after="0" w:line="240" w:lineRule="auto"/>
        <w:jc w:val="center"/>
        <w:rPr>
          <w:rFonts w:ascii="Algerian" w:eastAsia="Times New Roman" w:hAnsi="Algerian" w:cs="Tahoma"/>
          <w:b/>
          <w:bCs/>
          <w:color w:val="000000" w:themeColor="text1"/>
          <w:sz w:val="36"/>
          <w:szCs w:val="36"/>
          <w:lang w:eastAsia="de-AT"/>
        </w:rPr>
      </w:pPr>
    </w:p>
    <w:p w:rsidR="00886496" w:rsidRPr="00CC498E" w:rsidRDefault="00761958" w:rsidP="00886496">
      <w:pPr>
        <w:spacing w:after="0" w:line="240" w:lineRule="auto"/>
        <w:jc w:val="center"/>
        <w:rPr>
          <w:rFonts w:ascii="Algerian" w:eastAsia="Times New Roman" w:hAnsi="Algerian" w:cs="Tahoma"/>
          <w:b/>
          <w:bCs/>
          <w:color w:val="000000" w:themeColor="text1"/>
          <w:sz w:val="36"/>
          <w:szCs w:val="36"/>
          <w:lang w:eastAsia="de-AT"/>
        </w:rPr>
      </w:pPr>
      <w:r w:rsidRPr="00CC498E">
        <w:rPr>
          <w:rFonts w:ascii="Algerian" w:eastAsia="Times New Roman" w:hAnsi="Algerian" w:cs="Tahoma"/>
          <w:b/>
          <w:bCs/>
          <w:color w:val="000000" w:themeColor="text1"/>
          <w:sz w:val="36"/>
          <w:szCs w:val="36"/>
          <w:lang w:eastAsia="de-AT"/>
        </w:rPr>
        <w:t>Sagenhaftes und Unsagbares</w:t>
      </w:r>
    </w:p>
    <w:p w:rsidR="00886496" w:rsidRPr="00CC498E" w:rsidRDefault="00886496" w:rsidP="00761958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 w:themeColor="text1"/>
          <w:sz w:val="20"/>
          <w:szCs w:val="24"/>
          <w:lang w:eastAsia="de-AT"/>
        </w:rPr>
      </w:pPr>
    </w:p>
    <w:p w:rsidR="00761958" w:rsidRPr="00CC498E" w:rsidRDefault="00761958" w:rsidP="00761958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  <w:t xml:space="preserve">aus dem Grenzgebiet von Traum, Phantasie und Wirklichkeit, </w:t>
      </w:r>
      <w:r w:rsidRPr="00CC498E"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  <w:br/>
      </w:r>
      <w:proofErr w:type="spellStart"/>
      <w:r w:rsidRPr="00CC498E"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  <w:t>musik</w:t>
      </w:r>
      <w:proofErr w:type="spellEnd"/>
      <w:r w:rsidRPr="00CC498E"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  <w:t xml:space="preserve">-dramatisch umgesetzt von </w:t>
      </w:r>
      <w:r w:rsidRPr="00CC498E">
        <w:rPr>
          <w:rFonts w:ascii="Century Gothic" w:eastAsia="Times New Roman" w:hAnsi="Century Gothic" w:cs="Tahoma"/>
          <w:b/>
          <w:bCs/>
          <w:i/>
          <w:iCs/>
          <w:color w:val="000000" w:themeColor="text1"/>
          <w:szCs w:val="24"/>
          <w:lang w:eastAsia="de-AT"/>
        </w:rPr>
        <w:br/>
        <w:t>Franz Schubert, Carl Loewe, Richard Wagner, und anderen</w:t>
      </w:r>
    </w:p>
    <w:p w:rsidR="00761958" w:rsidRPr="00FC400F" w:rsidRDefault="00761958" w:rsidP="00761958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</w:p>
    <w:p w:rsidR="00761958" w:rsidRPr="00FC400F" w:rsidRDefault="00761958" w:rsidP="00761958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  <w:r w:rsidRPr="00FC400F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de-AT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1858645</wp:posOffset>
            </wp:positionH>
            <wp:positionV relativeFrom="line">
              <wp:posOffset>194310</wp:posOffset>
            </wp:positionV>
            <wp:extent cx="2879725" cy="3523615"/>
            <wp:effectExtent l="19050" t="0" r="0" b="0"/>
            <wp:wrapTopAndBottom/>
            <wp:docPr id="4" name="Bild 2" descr="D:\s_web\web\WIR_WEB\pics\Hollaen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_web\web\WIR_WEB\pics\Hollaend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2BF" w:rsidRDefault="00033E64" w:rsidP="00761958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  <w:r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7.4pt;margin-top:166.65pt;width:29.25pt;height:247.35pt;z-index:-251658240" filled="f" stroked="f">
            <v:textbox style="layout-flow:vertical;mso-layout-flow-alt:bottom-to-top">
              <w:txbxContent>
                <w:p w:rsidR="00033E64" w:rsidRPr="005958E8" w:rsidRDefault="00033E64">
                  <w:pPr>
                    <w:rPr>
                      <w:rFonts w:cstheme="minorHAnsi"/>
                    </w:rPr>
                  </w:pPr>
                  <w:r w:rsidRPr="005958E8">
                    <w:rPr>
                      <w:rFonts w:eastAsiaTheme="majorEastAsia" w:cstheme="minorHAnsi"/>
                      <w:bCs/>
                      <w:lang w:val="de-DE"/>
                    </w:rPr>
                    <w:t>http://www.haselberger.info/ch/aktuell.htm</w:t>
                  </w:r>
                </w:p>
              </w:txbxContent>
            </v:textbox>
          </v:shape>
        </w:pict>
      </w:r>
    </w:p>
    <w:p w:rsidR="00DB43EE" w:rsidRPr="00CC498E" w:rsidRDefault="00DB43EE" w:rsidP="00DB43EE">
      <w:pPr>
        <w:spacing w:after="0" w:line="240" w:lineRule="auto"/>
        <w:rPr>
          <w:rFonts w:ascii="Tahoma" w:eastAsia="Times New Roman" w:hAnsi="Tahoma" w:cs="Tahoma"/>
          <w:color w:val="000000" w:themeColor="text1"/>
          <w:szCs w:val="24"/>
          <w:lang w:eastAsia="de-AT"/>
        </w:rPr>
      </w:pPr>
      <w:r w:rsidRPr="00CC498E">
        <w:rPr>
          <w:rFonts w:ascii="Tahoma" w:eastAsia="Times New Roman" w:hAnsi="Tahoma" w:cs="Tahoma"/>
          <w:i/>
          <w:iCs/>
          <w:color w:val="000000" w:themeColor="text1"/>
          <w:szCs w:val="24"/>
          <w:lang w:eastAsia="de-AT"/>
        </w:rPr>
        <w:t>Im ersten Teil:</w:t>
      </w:r>
      <w:r w:rsidRPr="00CC498E">
        <w:rPr>
          <w:rFonts w:ascii="Tahoma" w:eastAsia="Times New Roman" w:hAnsi="Tahoma" w:cs="Tahoma"/>
          <w:color w:val="000000" w:themeColor="text1"/>
          <w:szCs w:val="24"/>
          <w:lang w:eastAsia="de-AT"/>
        </w:rPr>
        <w:t xml:space="preserve"> </w:t>
      </w:r>
    </w:p>
    <w:p w:rsidR="00DB43EE" w:rsidRPr="00CC498E" w:rsidRDefault="00DB43EE" w:rsidP="00DB43EE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b/>
          <w:bCs/>
          <w:color w:val="000000" w:themeColor="text1"/>
          <w:szCs w:val="24"/>
          <w:lang w:eastAsia="de-AT"/>
        </w:rPr>
        <w:t>"Die Zeit, die ist ein sonderbar Ding"</w:t>
      </w:r>
    </w:p>
    <w:p w:rsidR="00DB43EE" w:rsidRPr="00CC498E" w:rsidRDefault="00DB43EE" w:rsidP="00DB43EE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t>... über die Liebe in sehr unterschiedlichen Facetten,</w:t>
      </w:r>
    </w:p>
    <w:p w:rsidR="00DB43EE" w:rsidRPr="00CC498E" w:rsidRDefault="00DB43EE" w:rsidP="00DB43EE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t>gefangen und erfüllt in den Rollenbildern des 19. Jahrhunderts.</w:t>
      </w:r>
    </w:p>
    <w:p w:rsidR="00DB43EE" w:rsidRPr="00CC498E" w:rsidRDefault="00DB43EE" w:rsidP="00DB43EE">
      <w:pPr>
        <w:spacing w:after="0" w:line="240" w:lineRule="auto"/>
        <w:rPr>
          <w:rFonts w:ascii="Tahoma" w:eastAsia="Times New Roman" w:hAnsi="Tahoma" w:cs="Tahoma"/>
          <w:color w:val="000000" w:themeColor="text1"/>
          <w:szCs w:val="24"/>
          <w:lang w:eastAsia="de-AT"/>
        </w:rPr>
      </w:pPr>
      <w:r w:rsidRPr="00CC498E">
        <w:rPr>
          <w:rFonts w:ascii="Tahoma" w:eastAsia="Times New Roman" w:hAnsi="Tahoma" w:cs="Tahoma"/>
          <w:color w:val="000000" w:themeColor="text1"/>
          <w:szCs w:val="24"/>
          <w:lang w:eastAsia="de-AT"/>
        </w:rPr>
        <w:br/>
      </w:r>
      <w:r w:rsidRPr="00CC498E">
        <w:rPr>
          <w:rFonts w:ascii="Tahoma" w:eastAsia="Times New Roman" w:hAnsi="Tahoma" w:cs="Tahoma"/>
          <w:i/>
          <w:iCs/>
          <w:color w:val="000000" w:themeColor="text1"/>
          <w:szCs w:val="24"/>
          <w:lang w:eastAsia="de-AT"/>
        </w:rPr>
        <w:t xml:space="preserve">Im zweiten Teil: </w:t>
      </w:r>
    </w:p>
    <w:p w:rsidR="00DB43EE" w:rsidRPr="00CC498E" w:rsidRDefault="00DB43EE" w:rsidP="00DB43EE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b/>
          <w:bCs/>
          <w:color w:val="000000" w:themeColor="text1"/>
          <w:szCs w:val="24"/>
          <w:lang w:eastAsia="de-AT"/>
        </w:rPr>
        <w:t>"Traum und Erwachen"</w:t>
      </w:r>
    </w:p>
    <w:p w:rsidR="00DB43EE" w:rsidRPr="00CC498E" w:rsidRDefault="00DB43EE" w:rsidP="00DB43EE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color w:val="000000" w:themeColor="text1"/>
          <w:szCs w:val="24"/>
          <w:lang w:eastAsia="de-AT"/>
        </w:rPr>
        <w:t>Sehnsucht, Angst, Schmerz, Freude – weißt du es noch?</w:t>
      </w:r>
    </w:p>
    <w:p w:rsidR="00DB43EE" w:rsidRPr="00CC498E" w:rsidRDefault="00DB43EE" w:rsidP="00DB43EE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</w:p>
    <w:p w:rsidR="00DB43EE" w:rsidRPr="00CC498E" w:rsidRDefault="00DB43EE" w:rsidP="00761958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</w:p>
    <w:p w:rsidR="00A0692A" w:rsidRPr="00CC498E" w:rsidRDefault="00A0692A" w:rsidP="00D31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de-AT"/>
        </w:rPr>
      </w:pPr>
    </w:p>
    <w:p w:rsidR="00761958" w:rsidRPr="00CC498E" w:rsidRDefault="00850328" w:rsidP="00E1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bCs/>
          <w:color w:val="000000" w:themeColor="text1"/>
          <w:sz w:val="32"/>
          <w:szCs w:val="24"/>
          <w:lang w:eastAsia="de-AT"/>
        </w:rPr>
        <w:t>Dienstag,</w:t>
      </w:r>
      <w:r w:rsidRPr="00CC498E">
        <w:rPr>
          <w:rFonts w:ascii="Century Gothic" w:eastAsia="Times New Roman" w:hAnsi="Century Gothic" w:cs="Tahoma"/>
          <w:b/>
          <w:bCs/>
          <w:color w:val="000000" w:themeColor="text1"/>
          <w:sz w:val="32"/>
          <w:szCs w:val="24"/>
          <w:lang w:eastAsia="de-AT"/>
        </w:rPr>
        <w:t xml:space="preserve"> </w:t>
      </w:r>
      <w:r w:rsidR="00761958" w:rsidRPr="00CC498E">
        <w:rPr>
          <w:rFonts w:ascii="Century Gothic" w:eastAsia="Times New Roman" w:hAnsi="Century Gothic" w:cs="Tahoma"/>
          <w:b/>
          <w:bCs/>
          <w:color w:val="000000" w:themeColor="text1"/>
          <w:sz w:val="32"/>
          <w:szCs w:val="24"/>
          <w:lang w:eastAsia="de-AT"/>
        </w:rPr>
        <w:t xml:space="preserve">15. Mai 2012 - 19:30 </w:t>
      </w:r>
      <w:r w:rsidR="00761958" w:rsidRPr="00CC498E">
        <w:rPr>
          <w:rFonts w:ascii="Century Gothic" w:eastAsia="Times New Roman" w:hAnsi="Century Gothic" w:cs="Tahoma"/>
          <w:color w:val="000000" w:themeColor="text1"/>
          <w:sz w:val="32"/>
          <w:szCs w:val="24"/>
          <w:lang w:eastAsia="de-AT"/>
        </w:rPr>
        <w:br/>
      </w:r>
      <w:r w:rsidR="00761958" w:rsidRPr="00CC498E">
        <w:rPr>
          <w:rFonts w:ascii="Century Gothic" w:eastAsia="Times New Roman" w:hAnsi="Century Gothic" w:cs="Tahoma"/>
          <w:b/>
          <w:color w:val="000000" w:themeColor="text1"/>
          <w:sz w:val="32"/>
          <w:szCs w:val="24"/>
          <w:lang w:eastAsia="de-AT"/>
        </w:rPr>
        <w:t>Festsaal</w:t>
      </w:r>
      <w:r w:rsidR="00761958" w:rsidRPr="00CC498E">
        <w:rPr>
          <w:rFonts w:ascii="Century Gothic" w:eastAsia="Times New Roman" w:hAnsi="Century Gothic" w:cs="Tahoma"/>
          <w:color w:val="000000" w:themeColor="text1"/>
          <w:sz w:val="32"/>
          <w:szCs w:val="24"/>
          <w:lang w:eastAsia="de-AT"/>
        </w:rPr>
        <w:t xml:space="preserve"> des Bezirksamtes </w:t>
      </w:r>
      <w:proofErr w:type="spellStart"/>
      <w:r w:rsidR="00761958" w:rsidRPr="00CC498E">
        <w:rPr>
          <w:rFonts w:ascii="Century Gothic" w:eastAsia="Times New Roman" w:hAnsi="Century Gothic" w:cs="Tahoma"/>
          <w:b/>
          <w:color w:val="000000" w:themeColor="text1"/>
          <w:sz w:val="32"/>
          <w:szCs w:val="24"/>
          <w:lang w:eastAsia="de-AT"/>
        </w:rPr>
        <w:t>Rudolfsheim</w:t>
      </w:r>
      <w:proofErr w:type="spellEnd"/>
      <w:r w:rsidR="00761958" w:rsidRPr="00CC498E">
        <w:rPr>
          <w:rFonts w:ascii="Century Gothic" w:eastAsia="Times New Roman" w:hAnsi="Century Gothic" w:cs="Tahoma"/>
          <w:color w:val="000000" w:themeColor="text1"/>
          <w:sz w:val="32"/>
          <w:szCs w:val="24"/>
          <w:lang w:eastAsia="de-AT"/>
        </w:rPr>
        <w:t xml:space="preserve"> </w:t>
      </w:r>
      <w:r w:rsidR="00761958" w:rsidRPr="00CC498E">
        <w:rPr>
          <w:rFonts w:ascii="Century Gothic" w:eastAsia="Times New Roman" w:hAnsi="Century Gothic" w:cs="Tahoma"/>
          <w:color w:val="000000" w:themeColor="text1"/>
          <w:sz w:val="32"/>
          <w:szCs w:val="24"/>
          <w:lang w:eastAsia="de-AT"/>
        </w:rPr>
        <w:br/>
      </w:r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 xml:space="preserve">(1150 Wien, </w:t>
      </w:r>
      <w:proofErr w:type="spellStart"/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>Gasgasse</w:t>
      </w:r>
      <w:proofErr w:type="spellEnd"/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 xml:space="preserve"> 10 / </w:t>
      </w:r>
      <w:proofErr w:type="spellStart"/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>Rosinagasse</w:t>
      </w:r>
      <w:proofErr w:type="spellEnd"/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 xml:space="preserve"> 4 - nahe dem Westbahnhof) </w:t>
      </w:r>
      <w:r w:rsidR="00761958"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br/>
      </w:r>
    </w:p>
    <w:p w:rsidR="00DB43EE" w:rsidRPr="00CC498E" w:rsidRDefault="00DB43EE" w:rsidP="00DB43EE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de-AT"/>
        </w:rPr>
      </w:pPr>
    </w:p>
    <w:p w:rsidR="00761958" w:rsidRPr="00CC498E" w:rsidRDefault="00761958" w:rsidP="003B5D49">
      <w:pPr>
        <w:spacing w:after="0" w:line="240" w:lineRule="auto"/>
        <w:jc w:val="center"/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</w:pPr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t xml:space="preserve">Ingrid Haselberger, </w:t>
      </w:r>
      <w:r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>Sopran</w:t>
      </w:r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t xml:space="preserve"> </w:t>
      </w:r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br/>
      </w:r>
      <w:hyperlink r:id="rId8" w:history="1">
        <w:r w:rsidRPr="00CC498E">
          <w:rPr>
            <w:rFonts w:ascii="Century Gothic" w:eastAsia="Times New Roman" w:hAnsi="Century Gothic" w:cs="Tahoma"/>
            <w:b/>
            <w:color w:val="000000" w:themeColor="text1"/>
            <w:sz w:val="24"/>
            <w:szCs w:val="24"/>
            <w:lang w:eastAsia="de-AT"/>
          </w:rPr>
          <w:t>Christian Haselberger</w:t>
        </w:r>
      </w:hyperlink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t xml:space="preserve">, </w:t>
      </w:r>
      <w:r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>Bass-Bariton</w:t>
      </w:r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t xml:space="preserve"> </w:t>
      </w:r>
      <w:r w:rsidRPr="00CC498E">
        <w:rPr>
          <w:rFonts w:ascii="Century Gothic" w:eastAsia="Times New Roman" w:hAnsi="Century Gothic" w:cs="Tahoma"/>
          <w:b/>
          <w:color w:val="000000" w:themeColor="text1"/>
          <w:sz w:val="24"/>
          <w:szCs w:val="24"/>
          <w:lang w:eastAsia="de-AT"/>
        </w:rPr>
        <w:br/>
        <w:t xml:space="preserve">Wladimir Borodin, </w:t>
      </w:r>
      <w:r w:rsidRPr="00CC498E">
        <w:rPr>
          <w:rFonts w:ascii="Century Gothic" w:eastAsia="Times New Roman" w:hAnsi="Century Gothic" w:cs="Tahoma"/>
          <w:color w:val="000000" w:themeColor="text1"/>
          <w:sz w:val="24"/>
          <w:szCs w:val="24"/>
          <w:lang w:eastAsia="de-AT"/>
        </w:rPr>
        <w:t>Klavier</w:t>
      </w:r>
    </w:p>
    <w:p w:rsidR="00CA76B4" w:rsidRPr="00CC498E" w:rsidRDefault="00620CAF" w:rsidP="00620CAF">
      <w:pPr>
        <w:jc w:val="right"/>
        <w:rPr>
          <w:color w:val="000000" w:themeColor="text1"/>
        </w:rPr>
      </w:pPr>
      <w:r>
        <w:rPr>
          <w:color w:val="000000" w:themeColor="text1"/>
        </w:rPr>
        <w:t>Eintritt frei.</w:t>
      </w:r>
    </w:p>
    <w:sectPr w:rsidR="00CA76B4" w:rsidRPr="00CC498E" w:rsidSect="00F956B4">
      <w:pgSz w:w="11906" w:h="16838" w:code="9"/>
      <w:pgMar w:top="794" w:right="720" w:bottom="454" w:left="720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82" w:rsidRDefault="00783C82" w:rsidP="00F55702">
      <w:pPr>
        <w:spacing w:after="0" w:line="240" w:lineRule="auto"/>
      </w:pPr>
      <w:r>
        <w:separator/>
      </w:r>
    </w:p>
  </w:endnote>
  <w:endnote w:type="continuationSeparator" w:id="0">
    <w:p w:rsidR="00783C82" w:rsidRDefault="00783C82" w:rsidP="00F5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82" w:rsidRDefault="00783C82" w:rsidP="00F55702">
      <w:pPr>
        <w:spacing w:after="0" w:line="240" w:lineRule="auto"/>
      </w:pPr>
      <w:r>
        <w:separator/>
      </w:r>
    </w:p>
  </w:footnote>
  <w:footnote w:type="continuationSeparator" w:id="0">
    <w:p w:rsidR="00783C82" w:rsidRDefault="00783C82" w:rsidP="00F55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5D49"/>
    <w:rsid w:val="000225DF"/>
    <w:rsid w:val="00033E64"/>
    <w:rsid w:val="000F7996"/>
    <w:rsid w:val="0011707C"/>
    <w:rsid w:val="001235DE"/>
    <w:rsid w:val="00123615"/>
    <w:rsid w:val="001C1341"/>
    <w:rsid w:val="00246699"/>
    <w:rsid w:val="002774D1"/>
    <w:rsid w:val="002B685A"/>
    <w:rsid w:val="003701B2"/>
    <w:rsid w:val="003B057E"/>
    <w:rsid w:val="003B5D49"/>
    <w:rsid w:val="004549C9"/>
    <w:rsid w:val="004805D9"/>
    <w:rsid w:val="004A2330"/>
    <w:rsid w:val="005958E8"/>
    <w:rsid w:val="00595DF7"/>
    <w:rsid w:val="00620CAF"/>
    <w:rsid w:val="0062706B"/>
    <w:rsid w:val="006B2EF6"/>
    <w:rsid w:val="006F0E68"/>
    <w:rsid w:val="006F2E6E"/>
    <w:rsid w:val="0070019A"/>
    <w:rsid w:val="007606FF"/>
    <w:rsid w:val="00761958"/>
    <w:rsid w:val="00783C82"/>
    <w:rsid w:val="007E7E44"/>
    <w:rsid w:val="00850328"/>
    <w:rsid w:val="00864790"/>
    <w:rsid w:val="00886496"/>
    <w:rsid w:val="008B04D4"/>
    <w:rsid w:val="009B53DE"/>
    <w:rsid w:val="00A02DF3"/>
    <w:rsid w:val="00A0692A"/>
    <w:rsid w:val="00A81C84"/>
    <w:rsid w:val="00A8562A"/>
    <w:rsid w:val="00A90C1D"/>
    <w:rsid w:val="00AC6F42"/>
    <w:rsid w:val="00AE58C5"/>
    <w:rsid w:val="00AF6E6E"/>
    <w:rsid w:val="00B42EE3"/>
    <w:rsid w:val="00BA55A7"/>
    <w:rsid w:val="00BC707C"/>
    <w:rsid w:val="00C10418"/>
    <w:rsid w:val="00C42D9D"/>
    <w:rsid w:val="00CA76B4"/>
    <w:rsid w:val="00CC498E"/>
    <w:rsid w:val="00D31984"/>
    <w:rsid w:val="00D34BF4"/>
    <w:rsid w:val="00D5479C"/>
    <w:rsid w:val="00D76C88"/>
    <w:rsid w:val="00DA12BF"/>
    <w:rsid w:val="00DA4262"/>
    <w:rsid w:val="00DB43EE"/>
    <w:rsid w:val="00E11A16"/>
    <w:rsid w:val="00E7194F"/>
    <w:rsid w:val="00EB0971"/>
    <w:rsid w:val="00F55702"/>
    <w:rsid w:val="00F956B4"/>
    <w:rsid w:val="00FC400F"/>
    <w:rsid w:val="00FD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76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702"/>
  </w:style>
  <w:style w:type="paragraph" w:styleId="Fuzeile">
    <w:name w:val="footer"/>
    <w:basedOn w:val="Standard"/>
    <w:link w:val="FuzeileZchn"/>
    <w:uiPriority w:val="99"/>
    <w:semiHidden/>
    <w:unhideWhenUsed/>
    <w:rsid w:val="00F5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57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E6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2E6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76195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elberger.info/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8CE9-7B7D-4F4C-AE9D-B6AF8926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Haselberger</dc:creator>
  <cp:lastModifiedBy>Christian Haselberger</cp:lastModifiedBy>
  <cp:revision>29</cp:revision>
  <cp:lastPrinted>2012-04-08T19:32:00Z</cp:lastPrinted>
  <dcterms:created xsi:type="dcterms:W3CDTF">2012-04-07T13:15:00Z</dcterms:created>
  <dcterms:modified xsi:type="dcterms:W3CDTF">2012-04-09T09:54:00Z</dcterms:modified>
</cp:coreProperties>
</file>